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24" w:rsidRDefault="006D7024" w:rsidP="006D70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6645910" cy="9137040"/>
            <wp:effectExtent l="19050" t="0" r="2540" b="0"/>
            <wp:docPr id="1" name="Рисунок 1" descr="C:\Users\shama\Desktop\раб пр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a\Desktop\раб пр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024" w:rsidRDefault="006D7024" w:rsidP="006D70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D7024" w:rsidRPr="00EE078B" w:rsidRDefault="006D7024" w:rsidP="006D70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E07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6D7024" w:rsidRPr="00EE078B" w:rsidRDefault="006D7024" w:rsidP="006D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образовательной области «Коммуникация» по программе «От рождения до школы»</w:t>
      </w:r>
    </w:p>
    <w:p w:rsidR="006D7024" w:rsidRPr="00EE078B" w:rsidRDefault="006D7024" w:rsidP="006D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«От рождения до школы» является инновационным </w:t>
      </w:r>
      <w:r w:rsidRPr="00EE078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общеобразоват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ельным программным документом для дошкольных учреждений, подготовленным </w:t>
      </w:r>
      <w:r w:rsidRPr="00EE0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учетом 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новейших достижений науки и практики отечественного и зарубежного дошкольного </w:t>
      </w:r>
      <w:r w:rsidRPr="00EE0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зования.</w:t>
      </w:r>
    </w:p>
    <w:p w:rsidR="006D7024" w:rsidRPr="00EE078B" w:rsidRDefault="006D7024" w:rsidP="006D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действующими федеральными государственными требованиями (ФГТ, Приказ № 655 от 23 ноября 2009 года). </w:t>
      </w:r>
    </w:p>
    <w:p w:rsidR="006D7024" w:rsidRPr="00EE078B" w:rsidRDefault="006D7024" w:rsidP="006D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078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достижения целей программы первостепенное значение имеют: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атмосферы гуманного и доброжелательного отно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шения ко всем воспитанникам, что позволяет растить их </w:t>
      </w:r>
      <w:proofErr w:type="gramStart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End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ности, их интеграция в целях повышения эффективности </w:t>
      </w:r>
      <w:proofErr w:type="spellStart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</w:t>
      </w:r>
      <w:proofErr w:type="spellEnd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организация (</w:t>
      </w:r>
      <w:proofErr w:type="spellStart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процесса;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ющая развивать творчество в соответствии с интересами и наклоннос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тями каждого ребенка;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твие давления предметного обучения.</w:t>
      </w:r>
    </w:p>
    <w:p w:rsidR="006D7024" w:rsidRPr="00EE078B" w:rsidRDefault="006D7024" w:rsidP="006D7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78B">
        <w:rPr>
          <w:rFonts w:ascii="Times New Roman" w:eastAsia="Calibri" w:hAnsi="Times New Roman" w:cs="Times New Roman"/>
          <w:sz w:val="24"/>
          <w:szCs w:val="24"/>
        </w:rPr>
        <w:t xml:space="preserve">Подготовка детей к чтению и письму является </w:t>
      </w:r>
      <w:proofErr w:type="spellStart"/>
      <w:r w:rsidRPr="00EE078B">
        <w:rPr>
          <w:rFonts w:ascii="Times New Roman" w:eastAsia="Calibri" w:hAnsi="Times New Roman" w:cs="Times New Roman"/>
          <w:sz w:val="24"/>
          <w:szCs w:val="24"/>
        </w:rPr>
        <w:t>многоаспектной</w:t>
      </w:r>
      <w:proofErr w:type="spellEnd"/>
      <w:r w:rsidRPr="00EE078B">
        <w:rPr>
          <w:rFonts w:ascii="Times New Roman" w:eastAsia="Calibri" w:hAnsi="Times New Roman" w:cs="Times New Roman"/>
          <w:sz w:val="24"/>
          <w:szCs w:val="24"/>
        </w:rPr>
        <w:t xml:space="preserve"> проблемой, которая требует совместных усилий ребёнка и взрослого в разных направлениях: развитие фонематического слуха и правильного звукопроизношения, развитие пространственных ориентиров и тонкой (мелкой) моторики кисти руки, развитие грамматического строя речи и словарного запаса. А также практическое освоение звуков русского языка с разными целями:</w:t>
      </w:r>
    </w:p>
    <w:p w:rsidR="006D7024" w:rsidRPr="00EE078B" w:rsidRDefault="006D7024" w:rsidP="006D7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78B">
        <w:rPr>
          <w:rFonts w:ascii="Times New Roman" w:eastAsia="Calibri" w:hAnsi="Times New Roman" w:cs="Times New Roman"/>
          <w:sz w:val="24"/>
          <w:szCs w:val="24"/>
        </w:rPr>
        <w:t>      а) с целью последующего чтения (поскольку процесс чтения связан с декодированием напечатанных, то есть представленных в буквенном виде, слов в их звуковые эквиваленты);</w:t>
      </w:r>
    </w:p>
    <w:p w:rsidR="006D7024" w:rsidRPr="00EE078B" w:rsidRDefault="006D7024" w:rsidP="006D7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78B">
        <w:rPr>
          <w:rFonts w:ascii="Times New Roman" w:eastAsia="Calibri" w:hAnsi="Times New Roman" w:cs="Times New Roman"/>
          <w:sz w:val="24"/>
          <w:szCs w:val="24"/>
        </w:rPr>
        <w:t>      б) с целью последующего письма (поскольку процесс письма связан с кодированием звукового образа слова в его письменный эквивалент).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Употреблять слова в точном соответствии со смыслом, подбирать существительные к прилагательному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Использовать наречия, обозначающие взаимоотношения людей, их отношения к труду, подбирать слова со сходным и противоположным значением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Правильно и отчетливо произносить звуки, определять места звука в слове (начало, середина, конец)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по образцу сложные и простые предложения, пользоваться </w:t>
      </w:r>
      <w:proofErr w:type="gramStart"/>
      <w:r w:rsidRPr="00EE078B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EE078B">
        <w:rPr>
          <w:rFonts w:ascii="Times New Roman" w:eastAsia="Times New Roman" w:hAnsi="Times New Roman" w:cs="Times New Roman"/>
          <w:sz w:val="24"/>
          <w:szCs w:val="24"/>
        </w:rPr>
        <w:t xml:space="preserve"> и косвенной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Замечать неправильную постановку ударения в слове,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использовать разные способы образования слов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 w:right="-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Согласовывать прилагательные с существительными, существительные с числительными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 w:right="-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Поддерживать беседу, выразительно пересказывать небольшие сказки, составлять рассказы о событиях из личного опыта</w:t>
      </w:r>
    </w:p>
    <w:p w:rsidR="006D7024" w:rsidRPr="00CE059F" w:rsidRDefault="006D7024" w:rsidP="006D70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По образцу рассказывать о предмете, о содержании сюжетной картины, придумывать свои концовки к сказкам</w:t>
      </w:r>
      <w:r w:rsidRPr="00CE059F">
        <w:rPr>
          <w:rFonts w:ascii="Times New Roman" w:eastAsia="Cambria" w:hAnsi="Times New Roman" w:cs="Times New Roman"/>
          <w:color w:val="C00000"/>
          <w:sz w:val="24"/>
          <w:szCs w:val="24"/>
        </w:rPr>
        <w:t xml:space="preserve">   </w:t>
      </w:r>
    </w:p>
    <w:p w:rsidR="006D7024" w:rsidRDefault="006D7024" w:rsidP="006D7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(художественная литература и развитие речи) в учебном плане</w:t>
      </w:r>
    </w:p>
    <w:p w:rsidR="006D7024" w:rsidRDefault="006D7024" w:rsidP="006D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МКОУ «СОШ с. Садовое » на изучение учебного курса «Чтение художественной литературы. Развитие речи» отводится 99 часов (1 час в неделю художественная литература, 2 часа в неделю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речи) -  33 рабочих недель.</w:t>
      </w:r>
    </w:p>
    <w:p w:rsidR="006D7024" w:rsidRPr="00D71B8A" w:rsidRDefault="006D7024" w:rsidP="006D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составлена к учебно-методическому комплекту:</w:t>
      </w:r>
    </w:p>
    <w:p w:rsidR="006D7024" w:rsidRPr="00D71B8A" w:rsidRDefault="006D7024" w:rsidP="006D702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8A">
        <w:rPr>
          <w:rFonts w:ascii="Times New Roman" w:eastAsia="Calibri" w:hAnsi="Times New Roman" w:cs="Times New Roman"/>
          <w:sz w:val="24"/>
          <w:szCs w:val="24"/>
        </w:rPr>
        <w:t xml:space="preserve">От рождения до школы. Примерная общеобразовательная программа дошкольного образования под ред. Н.Е. </w:t>
      </w:r>
      <w:proofErr w:type="spellStart"/>
      <w:r w:rsidRPr="00D71B8A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D71B8A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– М.: Мозаика-Синтез, 2014. – 368 </w:t>
      </w:r>
      <w:proofErr w:type="gramStart"/>
      <w:r w:rsidRPr="00D71B8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6D7024" w:rsidRPr="00D71B8A" w:rsidRDefault="006D7024" w:rsidP="006D702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8A">
        <w:rPr>
          <w:rFonts w:ascii="Times New Roman" w:eastAsia="Calibri" w:hAnsi="Times New Roman" w:cs="Times New Roman"/>
          <w:sz w:val="24"/>
          <w:szCs w:val="24"/>
        </w:rPr>
        <w:t xml:space="preserve"> «Комплексные занятия» по программе «От рождения до школы» под редакцией Н.Е. </w:t>
      </w:r>
      <w:proofErr w:type="spellStart"/>
      <w:r w:rsidRPr="00D71B8A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D71B8A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– М.: Мозаика-Синтез, 2014. – 399 </w:t>
      </w:r>
      <w:proofErr w:type="gramStart"/>
      <w:r w:rsidRPr="00D71B8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6D7024" w:rsidRPr="00EE078B" w:rsidRDefault="006D7024" w:rsidP="006D7024">
      <w:pPr>
        <w:spacing w:after="0" w:line="240" w:lineRule="auto"/>
        <w:rPr>
          <w:rFonts w:ascii="Times New Roman" w:eastAsia="Cambria" w:hAnsi="Times New Roman" w:cs="Times New Roman"/>
          <w:b/>
          <w:color w:val="000000"/>
          <w:sz w:val="24"/>
          <w:szCs w:val="28"/>
        </w:rPr>
      </w:pPr>
      <w:r w:rsidRPr="00EE078B">
        <w:rPr>
          <w:rFonts w:ascii="Times New Roman" w:eastAsia="Cambria" w:hAnsi="Times New Roman" w:cs="Times New Roman"/>
          <w:b/>
          <w:color w:val="000000"/>
          <w:sz w:val="24"/>
          <w:szCs w:val="28"/>
        </w:rPr>
        <w:t>Планируемые результаты</w:t>
      </w:r>
    </w:p>
    <w:p w:rsidR="006D7024" w:rsidRPr="00FF1CEF" w:rsidRDefault="006D7024" w:rsidP="006D7024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color w:val="C00000"/>
          <w:sz w:val="24"/>
          <w:szCs w:val="24"/>
        </w:rPr>
      </w:pPr>
      <w:r w:rsidRPr="00FF1CEF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Должны знать/ понимать:</w:t>
      </w:r>
    </w:p>
    <w:p w:rsidR="006D7024" w:rsidRPr="00EE078B" w:rsidRDefault="006D7024" w:rsidP="006D702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звуки и буквы, гласные и согласные звуки, твёрдые и мягкие согласные звуки;</w:t>
      </w:r>
    </w:p>
    <w:p w:rsidR="006D7024" w:rsidRPr="00EE078B" w:rsidRDefault="006D7024" w:rsidP="006D702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звук, слог, слово;</w:t>
      </w:r>
    </w:p>
    <w:p w:rsidR="006D7024" w:rsidRPr="00EE078B" w:rsidRDefault="006D7024" w:rsidP="006D702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слово и предложение;</w:t>
      </w:r>
    </w:p>
    <w:p w:rsidR="006D7024" w:rsidRPr="00EE078B" w:rsidRDefault="006D7024" w:rsidP="006D702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ударение;</w:t>
      </w:r>
    </w:p>
    <w:p w:rsidR="006D7024" w:rsidRPr="00FF1CEF" w:rsidRDefault="006D7024" w:rsidP="006D7024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</w:pPr>
      <w:r w:rsidRPr="00FF1CEF">
        <w:rPr>
          <w:rFonts w:ascii="Times New Roman" w:eastAsia="Cambria" w:hAnsi="Times New Roman" w:cs="Times New Roman"/>
          <w:b/>
          <w:i/>
          <w:color w:val="C00000"/>
          <w:sz w:val="24"/>
          <w:szCs w:val="24"/>
        </w:rPr>
        <w:t xml:space="preserve">   </w:t>
      </w:r>
      <w:r w:rsidRPr="00FF1CEF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уметь:</w:t>
      </w:r>
    </w:p>
    <w:p w:rsidR="006D7024" w:rsidRPr="00EE078B" w:rsidRDefault="006D7024" w:rsidP="006D7024">
      <w:pPr>
        <w:numPr>
          <w:ilvl w:val="0"/>
          <w:numId w:val="4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называть, приводить примеры звуков: гласных, согласных (мягких, твёрдых);</w:t>
      </w:r>
    </w:p>
    <w:p w:rsidR="006D7024" w:rsidRPr="00EE078B" w:rsidRDefault="006D7024" w:rsidP="006D7024">
      <w:pPr>
        <w:numPr>
          <w:ilvl w:val="0"/>
          <w:numId w:val="4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называть, приводить примеры слов, называющих предметы, действия предмета и признак предмета;</w:t>
      </w:r>
    </w:p>
    <w:p w:rsidR="006D7024" w:rsidRPr="00EE078B" w:rsidRDefault="006D7024" w:rsidP="006D7024">
      <w:pPr>
        <w:numPr>
          <w:ilvl w:val="0"/>
          <w:numId w:val="4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различать звуки и буквы, гласные и согласные звуки, твёрдые и мягкие согласные звуки;</w:t>
      </w:r>
    </w:p>
    <w:p w:rsidR="006D7024" w:rsidRPr="00EE078B" w:rsidRDefault="006D7024" w:rsidP="006D7024">
      <w:pPr>
        <w:numPr>
          <w:ilvl w:val="0"/>
          <w:numId w:val="4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различать звук, слог, слово.</w:t>
      </w:r>
    </w:p>
    <w:p w:rsidR="006D7024" w:rsidRPr="00EE078B" w:rsidRDefault="006D7024" w:rsidP="006D70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E07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Универсальные учебные действия</w:t>
      </w:r>
    </w:p>
    <w:p w:rsidR="006D7024" w:rsidRPr="00FF1CEF" w:rsidRDefault="006D7024" w:rsidP="006D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помощью системы пособий дошкольник научится: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внимание, слушая короткий текст, который читает взрослый, или рассматривая репродукцию;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структуру детской книги и структуру страницы, логику чтения сверху вниз и слева направо;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странице и на развороте детской книги, находить ярко выраженные структурные элементы (иллюстрации, каким-либо образом выделенные фрагменты, строчки разного размера);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книгой и простейшими инструментами (рамками с разными окнами, указателями, фишками, лупой и т. д.);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держать орудие письма;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инструкции взрослого (при работе с книгой, репродукциями, инструментами);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взрослым возникшую проблему, отвечать на вопросы, касающиеся прослушанного текста;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взрослого исправлять свою ошибку, если не получилось сразу выполнить задание правильно (передвинуть рамочку или указатель и т.д.)</w:t>
      </w:r>
    </w:p>
    <w:p w:rsidR="006D7024" w:rsidRPr="00EE078B" w:rsidRDefault="006D7024" w:rsidP="006D70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E07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Предметные знания и умения</w:t>
      </w:r>
    </w:p>
    <w:p w:rsidR="006D7024" w:rsidRPr="00FF1CEF" w:rsidRDefault="006D7024" w:rsidP="006D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 будет способен: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слышать, различать и произносить изучаемые звуки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сформированное эталонное представление о конкретных звуках разного качества;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улавливать разницу между эталонным образом звука (в исполнении взрослого) и тем конкретным произнесением звука, которое является следствием актуального состояния артикуляционного аппарата ребёнка;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и освоить механизм слияния звуков в открытом слоге;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изучаемые звуки с их изображением в виде печатных букв;  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разницу между звуком и его оформлением на письме в виде знака (буквы);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и воспроизводить знакомые очертания букв; 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 и на странице: находить нужную иллюстрацию, текущий фрагмент текста, выделенную строчку или букву;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бумажными инструментами для выделения нужной строчки, слова, слога, буквы или детали картины;</w:t>
      </w:r>
    </w:p>
    <w:p w:rsidR="006D7024" w:rsidRPr="00FF1CEF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бумажные инструменты (большую и малую рамки, указатели и фишки) по заданию взрослого;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вычленять в звучащем слове отдельные звуки;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предмет и слово-название предмета;</w:t>
      </w:r>
    </w:p>
    <w:p w:rsidR="00665B91" w:rsidRDefault="006D7024" w:rsidP="006D7024">
      <w:pPr>
        <w:rPr>
          <w:rFonts w:ascii="Times New Roman" w:hAnsi="Times New Roman" w:cs="Times New Roman"/>
          <w:b/>
          <w:sz w:val="36"/>
          <w:szCs w:val="36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слово на части (понимать, что слово делится на отдельные слоги);</w:t>
      </w:r>
    </w:p>
    <w:p w:rsidR="006D7024" w:rsidRPr="00EE078B" w:rsidRDefault="006D7024" w:rsidP="006D70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E07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Пояснительная записка</w:t>
      </w:r>
    </w:p>
    <w:p w:rsidR="006D7024" w:rsidRPr="00EE078B" w:rsidRDefault="006D7024" w:rsidP="006D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образовательной области «Коммуникация» по программе «От рождения до школы»</w:t>
      </w:r>
    </w:p>
    <w:p w:rsidR="006D7024" w:rsidRPr="00EE078B" w:rsidRDefault="006D7024" w:rsidP="006D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«От рождения до школы» является инновационным </w:t>
      </w:r>
      <w:r w:rsidRPr="00EE078B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общеобразоват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ельным программным документом для дошкольных учреждений, подготовленным </w:t>
      </w:r>
      <w:r w:rsidRPr="00EE0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учетом 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новейших достижений науки и практики отечественного и зарубежного дошкольного </w:t>
      </w:r>
      <w:r w:rsidRPr="00EE0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зования.</w:t>
      </w:r>
    </w:p>
    <w:p w:rsidR="006D7024" w:rsidRPr="00EE078B" w:rsidRDefault="006D7024" w:rsidP="006D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действующими федеральными государственными требованиями (ФГТ, Приказ № 655 от 23 ноября 2009 года). </w:t>
      </w:r>
    </w:p>
    <w:p w:rsidR="006D7024" w:rsidRPr="00EE078B" w:rsidRDefault="006D7024" w:rsidP="006D7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078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достижения целей программы первостепенное значение имеют: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атмосферы гуманного и доброжелательного отно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шения ко всем воспитанникам, что позволяет растить их </w:t>
      </w:r>
      <w:proofErr w:type="gramStart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End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ности, их интеграция в целях повышения эффективности </w:t>
      </w:r>
      <w:proofErr w:type="spellStart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</w:t>
      </w:r>
      <w:proofErr w:type="spellEnd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организация (</w:t>
      </w:r>
      <w:proofErr w:type="spellStart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процесса;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ющая развивать творчество в соответствии с интересами и наклоннос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тями каждого ребенка;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6D7024" w:rsidRPr="00EE078B" w:rsidRDefault="006D7024" w:rsidP="006D7024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твие давления предметного обучения.</w:t>
      </w:r>
    </w:p>
    <w:p w:rsidR="006D7024" w:rsidRPr="00EE078B" w:rsidRDefault="006D7024" w:rsidP="006D7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78B">
        <w:rPr>
          <w:rFonts w:ascii="Times New Roman" w:eastAsia="Calibri" w:hAnsi="Times New Roman" w:cs="Times New Roman"/>
          <w:sz w:val="24"/>
          <w:szCs w:val="24"/>
        </w:rPr>
        <w:t xml:space="preserve">Подготовка детей к чтению и письму является </w:t>
      </w:r>
      <w:proofErr w:type="spellStart"/>
      <w:r w:rsidRPr="00EE078B">
        <w:rPr>
          <w:rFonts w:ascii="Times New Roman" w:eastAsia="Calibri" w:hAnsi="Times New Roman" w:cs="Times New Roman"/>
          <w:sz w:val="24"/>
          <w:szCs w:val="24"/>
        </w:rPr>
        <w:t>многоаспектной</w:t>
      </w:r>
      <w:proofErr w:type="spellEnd"/>
      <w:r w:rsidRPr="00EE078B">
        <w:rPr>
          <w:rFonts w:ascii="Times New Roman" w:eastAsia="Calibri" w:hAnsi="Times New Roman" w:cs="Times New Roman"/>
          <w:sz w:val="24"/>
          <w:szCs w:val="24"/>
        </w:rPr>
        <w:t xml:space="preserve"> проблемой, которая требует совместных усилий ребёнка и взрослого в разных направлениях: развитие фонематического слуха и правильного звукопроизношения, развитие пространственных ориентиров и тонкой (мелкой) моторики кисти руки, развитие грамматического строя речи и словарного запаса. А также практическое освоение звуков русского языка с разными целями:</w:t>
      </w:r>
    </w:p>
    <w:p w:rsidR="006D7024" w:rsidRPr="00EE078B" w:rsidRDefault="006D7024" w:rsidP="006D7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78B">
        <w:rPr>
          <w:rFonts w:ascii="Times New Roman" w:eastAsia="Calibri" w:hAnsi="Times New Roman" w:cs="Times New Roman"/>
          <w:sz w:val="24"/>
          <w:szCs w:val="24"/>
        </w:rPr>
        <w:t>      а) с целью последующего чтения (поскольку процесс чтения связан с декодированием напечатанных, то есть представленных в буквенном виде, слов в их звуковые эквиваленты);</w:t>
      </w:r>
    </w:p>
    <w:p w:rsidR="006D7024" w:rsidRPr="00EE078B" w:rsidRDefault="006D7024" w:rsidP="006D7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78B">
        <w:rPr>
          <w:rFonts w:ascii="Times New Roman" w:eastAsia="Calibri" w:hAnsi="Times New Roman" w:cs="Times New Roman"/>
          <w:sz w:val="24"/>
          <w:szCs w:val="24"/>
        </w:rPr>
        <w:t>      б) с целью последующего письма (поскольку процесс письма связан с кодированием звукового образа слова в его письменный эквивалент).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Употреблять слова в точном соответствии со смыслом, подбирать существительные к прилагательному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Использовать наречия, обозначающие взаимоотношения людей, их отношения к труду, подбирать слова со сходным и противоположным значением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Правильно и отчетливо произносить звуки, определять места звука в слове (начало, середина, конец)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по образцу сложные и простые предложения, пользоваться </w:t>
      </w:r>
      <w:proofErr w:type="gramStart"/>
      <w:r w:rsidRPr="00EE078B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EE078B">
        <w:rPr>
          <w:rFonts w:ascii="Times New Roman" w:eastAsia="Times New Roman" w:hAnsi="Times New Roman" w:cs="Times New Roman"/>
          <w:sz w:val="24"/>
          <w:szCs w:val="24"/>
        </w:rPr>
        <w:t xml:space="preserve"> и косвенной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Замечать неправильную постановку ударения в слове,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использовать разные способы образования слов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 w:right="-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Согласовывать прилагательные с существительными, существительные с числительными</w:t>
      </w:r>
    </w:p>
    <w:p w:rsidR="006D7024" w:rsidRPr="00EE078B" w:rsidRDefault="006D7024" w:rsidP="006D7024">
      <w:pPr>
        <w:numPr>
          <w:ilvl w:val="0"/>
          <w:numId w:val="2"/>
        </w:numPr>
        <w:spacing w:after="0" w:line="240" w:lineRule="auto"/>
        <w:ind w:left="426" w:right="-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Поддерживать беседу, выразительно пересказывать небольшие сказки, составлять рассказы о событиях из личного опыта</w:t>
      </w:r>
    </w:p>
    <w:p w:rsidR="006D7024" w:rsidRPr="00CE059F" w:rsidRDefault="006D7024" w:rsidP="006D70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</w:rPr>
        <w:t>По образцу рассказывать о предмете, о содержании сюжетной картины, придумывать свои концовки к сказкам</w:t>
      </w:r>
      <w:r w:rsidRPr="00CE059F">
        <w:rPr>
          <w:rFonts w:ascii="Times New Roman" w:eastAsia="Cambria" w:hAnsi="Times New Roman" w:cs="Times New Roman"/>
          <w:color w:val="C00000"/>
          <w:sz w:val="24"/>
          <w:szCs w:val="24"/>
        </w:rPr>
        <w:t xml:space="preserve">   </w:t>
      </w:r>
    </w:p>
    <w:p w:rsidR="006D7024" w:rsidRDefault="006D7024" w:rsidP="006D7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(художественная литература и развитие речи) в учебном плане</w:t>
      </w:r>
    </w:p>
    <w:p w:rsidR="006D7024" w:rsidRDefault="006D7024" w:rsidP="006D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МКОУ «СОШ с. Садовое » на изучение учебного курса «Чтение художественной литературы. Развитие речи» отводится 99 часов (1 час в неделю художественная литература, 2 часа в неделю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речи) -  33 рабочих недель.</w:t>
      </w:r>
    </w:p>
    <w:p w:rsidR="006D7024" w:rsidRPr="00D71B8A" w:rsidRDefault="006D7024" w:rsidP="006D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составлена к учебно-методическому комплекту:</w:t>
      </w:r>
    </w:p>
    <w:p w:rsidR="006D7024" w:rsidRPr="00D71B8A" w:rsidRDefault="006D7024" w:rsidP="006D702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8A">
        <w:rPr>
          <w:rFonts w:ascii="Times New Roman" w:eastAsia="Calibri" w:hAnsi="Times New Roman" w:cs="Times New Roman"/>
          <w:sz w:val="24"/>
          <w:szCs w:val="24"/>
        </w:rPr>
        <w:t xml:space="preserve">От рождения до школы. Примерная общеобразовательная программа дошкольного образования под ред. Н.Е. </w:t>
      </w:r>
      <w:proofErr w:type="spellStart"/>
      <w:r w:rsidRPr="00D71B8A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D71B8A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– М.: Мозаика-Синтез, 2014. – 368 </w:t>
      </w:r>
      <w:proofErr w:type="gramStart"/>
      <w:r w:rsidRPr="00D71B8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6D7024" w:rsidRPr="00D71B8A" w:rsidRDefault="006D7024" w:rsidP="006D702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B8A">
        <w:rPr>
          <w:rFonts w:ascii="Times New Roman" w:eastAsia="Calibri" w:hAnsi="Times New Roman" w:cs="Times New Roman"/>
          <w:sz w:val="24"/>
          <w:szCs w:val="24"/>
        </w:rPr>
        <w:t xml:space="preserve"> «Комплексные занятия» по программе «От рождения до школы» под редакцией Н.Е. </w:t>
      </w:r>
      <w:proofErr w:type="spellStart"/>
      <w:r w:rsidRPr="00D71B8A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D71B8A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– М.: Мозаика-Синтез, 2014. – 399 </w:t>
      </w:r>
      <w:proofErr w:type="gramStart"/>
      <w:r w:rsidRPr="00D71B8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6D7024" w:rsidRPr="00EE078B" w:rsidRDefault="006D7024" w:rsidP="006D7024">
      <w:pPr>
        <w:spacing w:after="0" w:line="240" w:lineRule="auto"/>
        <w:rPr>
          <w:rFonts w:ascii="Times New Roman" w:eastAsia="Cambria" w:hAnsi="Times New Roman" w:cs="Times New Roman"/>
          <w:b/>
          <w:color w:val="000000"/>
          <w:sz w:val="24"/>
          <w:szCs w:val="28"/>
        </w:rPr>
      </w:pPr>
      <w:r w:rsidRPr="00EE078B">
        <w:rPr>
          <w:rFonts w:ascii="Times New Roman" w:eastAsia="Cambria" w:hAnsi="Times New Roman" w:cs="Times New Roman"/>
          <w:b/>
          <w:color w:val="000000"/>
          <w:sz w:val="24"/>
          <w:szCs w:val="28"/>
        </w:rPr>
        <w:t>Планируемые результаты</w:t>
      </w:r>
    </w:p>
    <w:p w:rsidR="006D7024" w:rsidRPr="00FF1CEF" w:rsidRDefault="006D7024" w:rsidP="006D7024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color w:val="C00000"/>
          <w:sz w:val="24"/>
          <w:szCs w:val="24"/>
        </w:rPr>
      </w:pPr>
      <w:r w:rsidRPr="00FF1CEF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Должны знать/ понимать:</w:t>
      </w:r>
    </w:p>
    <w:p w:rsidR="006D7024" w:rsidRPr="00EE078B" w:rsidRDefault="006D7024" w:rsidP="006D702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звуки и буквы, гласные и согласные звуки, твёрдые и мягкие согласные звуки;</w:t>
      </w:r>
    </w:p>
    <w:p w:rsidR="006D7024" w:rsidRPr="00EE078B" w:rsidRDefault="006D7024" w:rsidP="006D702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звук, слог, слово;</w:t>
      </w:r>
    </w:p>
    <w:p w:rsidR="006D7024" w:rsidRPr="00EE078B" w:rsidRDefault="006D7024" w:rsidP="006D702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слово и предложение;</w:t>
      </w:r>
    </w:p>
    <w:p w:rsidR="006D7024" w:rsidRPr="00EE078B" w:rsidRDefault="006D7024" w:rsidP="006D7024">
      <w:pPr>
        <w:numPr>
          <w:ilvl w:val="0"/>
          <w:numId w:val="3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ударение;</w:t>
      </w:r>
    </w:p>
    <w:p w:rsidR="006D7024" w:rsidRPr="00FF1CEF" w:rsidRDefault="006D7024" w:rsidP="006D7024">
      <w:pPr>
        <w:spacing w:after="0" w:line="240" w:lineRule="auto"/>
        <w:jc w:val="both"/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</w:pPr>
      <w:r w:rsidRPr="00FF1CEF">
        <w:rPr>
          <w:rFonts w:ascii="Times New Roman" w:eastAsia="Cambria" w:hAnsi="Times New Roman" w:cs="Times New Roman"/>
          <w:b/>
          <w:i/>
          <w:color w:val="C00000"/>
          <w:sz w:val="24"/>
          <w:szCs w:val="24"/>
        </w:rPr>
        <w:t xml:space="preserve">   </w:t>
      </w:r>
      <w:r w:rsidRPr="00FF1CEF">
        <w:rPr>
          <w:rFonts w:ascii="Times New Roman" w:eastAsia="Cambria" w:hAnsi="Times New Roman" w:cs="Times New Roman"/>
          <w:b/>
          <w:i/>
          <w:color w:val="000000"/>
          <w:sz w:val="24"/>
          <w:szCs w:val="24"/>
        </w:rPr>
        <w:t>уметь:</w:t>
      </w:r>
    </w:p>
    <w:p w:rsidR="006D7024" w:rsidRPr="00EE078B" w:rsidRDefault="006D7024" w:rsidP="006D7024">
      <w:pPr>
        <w:numPr>
          <w:ilvl w:val="0"/>
          <w:numId w:val="4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называть, приводить примеры звуков: гласных, согласных (мягких, твёрдых);</w:t>
      </w:r>
    </w:p>
    <w:p w:rsidR="006D7024" w:rsidRPr="00EE078B" w:rsidRDefault="006D7024" w:rsidP="006D7024">
      <w:pPr>
        <w:numPr>
          <w:ilvl w:val="0"/>
          <w:numId w:val="4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называть, приводить примеры слов, называющих предметы, действия предмета и признак предмета;</w:t>
      </w:r>
    </w:p>
    <w:p w:rsidR="006D7024" w:rsidRPr="00EE078B" w:rsidRDefault="006D7024" w:rsidP="006D7024">
      <w:pPr>
        <w:numPr>
          <w:ilvl w:val="0"/>
          <w:numId w:val="4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различать звуки и буквы, гласные и согласные звуки, твёрдые и мягкие согласные звуки;</w:t>
      </w:r>
    </w:p>
    <w:p w:rsidR="006D7024" w:rsidRPr="00EE078B" w:rsidRDefault="006D7024" w:rsidP="006D7024">
      <w:pPr>
        <w:numPr>
          <w:ilvl w:val="0"/>
          <w:numId w:val="4"/>
        </w:numPr>
        <w:spacing w:after="0" w:line="240" w:lineRule="auto"/>
        <w:ind w:left="50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EE078B">
        <w:rPr>
          <w:rFonts w:ascii="Times New Roman" w:eastAsia="Cambria" w:hAnsi="Times New Roman" w:cs="Times New Roman"/>
          <w:sz w:val="24"/>
          <w:szCs w:val="24"/>
        </w:rPr>
        <w:t>различать звук, слог, слово.</w:t>
      </w:r>
    </w:p>
    <w:p w:rsidR="006D7024" w:rsidRPr="00EE078B" w:rsidRDefault="006D7024" w:rsidP="006D70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E07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Универсальные учебные действия</w:t>
      </w:r>
    </w:p>
    <w:p w:rsidR="006D7024" w:rsidRPr="00FF1CEF" w:rsidRDefault="006D7024" w:rsidP="006D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помощью системы пособий дошкольник научится: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внимание, слушая короткий текст, который читает взрослый, или рассматривая репродукцию;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структуру детской книги и структуру страницы, логику чтения сверху вниз и слева направо;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странице и на развороте детской книги, находить ярко выраженные структурные элементы (иллюстрации, каким-либо образом выделенные фрагменты, строчки разного размера);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книгой и простейшими инструментами (рамками с разными окнами, указателями, фишками, лупой и т. д.);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держать орудие письма;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инструкции взрослого (при работе с книгой, репродукциями, инструментами);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взрослым возникшую проблему, отвечать на вопросы, касающиеся прослушанного текста;</w:t>
      </w:r>
    </w:p>
    <w:p w:rsidR="006D7024" w:rsidRPr="00EE078B" w:rsidRDefault="006D7024" w:rsidP="006D7024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взрослого исправлять свою ошибку, если не получилось сразу выполнить задание правильно (передвинуть рамочку или указатель и т.д.)</w:t>
      </w:r>
    </w:p>
    <w:p w:rsidR="006D7024" w:rsidRPr="00EE078B" w:rsidRDefault="006D7024" w:rsidP="006D70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E078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Предметные знания и умения</w:t>
      </w:r>
    </w:p>
    <w:p w:rsidR="006D7024" w:rsidRPr="00FF1CEF" w:rsidRDefault="006D7024" w:rsidP="006D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1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Ребёнок будет способен: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слышать, различать и произносить изучаемые звуки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сформированное эталонное представление о конкретных звуках разного качества;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улавливать разницу между эталонным образом звука (в исполнении взрослого) и тем конкретным произнесением звука, которое является следствием актуального состояния артикуляционного аппарата ребёнка;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и освоить механизм слияния звуков в открытом слоге;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изучаемые звуки с их изображением в виде печатных букв;  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разницу между звуком и его оформлением на письме в виде знака (буквы);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и воспроизводить знакомые очертания букв; 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 и на странице: находить нужную иллюстрацию, текущий фрагмент текста, выделенную строчку или букву;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бумажными инструментами для выделения нужной строчки, слова, слога, буквы или детали картины;</w:t>
      </w:r>
    </w:p>
    <w:p w:rsidR="006D7024" w:rsidRPr="00FF1CEF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бумажные инструменты (большую и малую рамки, указатели и фишки) по заданию взрослого;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вычленять в звучащем слове отдельные звуки;</w:t>
      </w:r>
    </w:p>
    <w:p w:rsidR="006D7024" w:rsidRPr="00EE078B" w:rsidRDefault="006D7024" w:rsidP="006D7024">
      <w:pPr>
        <w:numPr>
          <w:ilvl w:val="0"/>
          <w:numId w:val="6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предмет и слово-название предмета;</w:t>
      </w:r>
    </w:p>
    <w:p w:rsidR="006D7024" w:rsidRDefault="006D7024" w:rsidP="006D70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слово на части (понимать, что слово делится на отдельные слоги);</w:t>
      </w:r>
    </w:p>
    <w:tbl>
      <w:tblPr>
        <w:tblStyle w:val="a3"/>
        <w:tblpPr w:leftFromText="180" w:rightFromText="180" w:vertAnchor="page" w:tblpY="1451"/>
        <w:tblW w:w="10238" w:type="dxa"/>
        <w:tblLook w:val="04A0"/>
      </w:tblPr>
      <w:tblGrid>
        <w:gridCol w:w="617"/>
        <w:gridCol w:w="3041"/>
        <w:gridCol w:w="1087"/>
        <w:gridCol w:w="2575"/>
        <w:gridCol w:w="1553"/>
        <w:gridCol w:w="1365"/>
      </w:tblGrid>
      <w:tr w:rsidR="006D7024" w:rsidTr="006D7024">
        <w:trPr>
          <w:trHeight w:val="1522"/>
        </w:trPr>
        <w:tc>
          <w:tcPr>
            <w:tcW w:w="474" w:type="dxa"/>
            <w:vMerge w:val="restart"/>
          </w:tcPr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9" w:type="dxa"/>
            <w:vMerge w:val="restart"/>
          </w:tcPr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Тема урока</w:t>
            </w:r>
          </w:p>
        </w:tc>
        <w:tc>
          <w:tcPr>
            <w:tcW w:w="1096" w:type="dxa"/>
            <w:vMerge w:val="restart"/>
          </w:tcPr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spellEnd"/>
            <w:proofErr w:type="gramEnd"/>
          </w:p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590" w:type="dxa"/>
            <w:vMerge w:val="restart"/>
          </w:tcPr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Цели и задачи</w:t>
            </w:r>
          </w:p>
        </w:tc>
        <w:tc>
          <w:tcPr>
            <w:tcW w:w="2989" w:type="dxa"/>
            <w:gridSpan w:val="2"/>
          </w:tcPr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</w:t>
            </w:r>
          </w:p>
        </w:tc>
      </w:tr>
      <w:tr w:rsidR="006D7024" w:rsidTr="006D7024">
        <w:trPr>
          <w:trHeight w:val="1187"/>
        </w:trPr>
        <w:tc>
          <w:tcPr>
            <w:tcW w:w="474" w:type="dxa"/>
            <w:vMerge/>
          </w:tcPr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К. Чуковский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«Айболит»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  <w:vMerge w:val="restart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Ознакомить со сказками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Чуковского, воспитывать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Любовь к животным. 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К. Чуковский  «Муха    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Цокотуха» 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  <w:vMerge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К. Чуковский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«Телефон»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  <w:vMerge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4-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Стихи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Разучить стихи А..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Русская народная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сказка «Лиса и Волк»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  <w:vMerge w:val="restart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Воспитывать любовь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 сказкам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3373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Русская народная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«Мужик и медведь»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  <w:vMerge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Просмотр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Мультфильма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«Золушка» 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Показать, что добро в сказках        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побеждает зло.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День отгадывания  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загадок 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память, внимание,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речь. 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сказки «репка»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словарный запас.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речь, память.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Разучивание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скороговорок 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Развивать речь. Учить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проговаривать скороговорки. 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13-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Литературные сказки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Л. Толстой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К. Ушинский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С. Прокофьева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(«Солнышко»)  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Пополнять словарный запас.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Дать первоначальное      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представление о  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литературных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16-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А.С. Пушкина 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Познакомиться со сказками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А.С. Пушкина.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Пословицы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понятие о пословицах.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Просмотр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мультфильма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Бременсие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музыканты»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понимать поступки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героев.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 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Рассказы о животных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«Крылатые соседи»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  <w:vMerge w:val="restart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Расширить знания о животных,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заботливое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отношение к животным. 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«Медвежата»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С. Михалков «Дядя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Степа» 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Воспитывать на положительных поступках  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гепоев</w:t>
            </w:r>
            <w:proofErr w:type="spellEnd"/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 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Моя любимая сказка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Учить самостоятельно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рассказывать сказки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72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Моя любимая сказка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Повторить и обобщить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пройденное.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161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Пословицы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Развивать речь, память.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161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Скороговорки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 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3236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27-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  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«Теремок»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2590" w:type="dxa"/>
            <w:vMerge w:val="restart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Учить интонировать речь, развивать выразительность.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1618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  <w:vMerge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3236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Конкурс на лучшее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чтение стихов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любовь к стихам,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развивать, выразительность.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3236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Сказки народов Кавказа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Воспитывать чувство </w:t>
            </w:r>
          </w:p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патриотизма.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024" w:rsidTr="006D7024">
        <w:trPr>
          <w:trHeight w:val="1684"/>
        </w:trPr>
        <w:tc>
          <w:tcPr>
            <w:tcW w:w="47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  <w:tc>
          <w:tcPr>
            <w:tcW w:w="3089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Итоговый урок.</w:t>
            </w:r>
          </w:p>
        </w:tc>
        <w:tc>
          <w:tcPr>
            <w:tcW w:w="1096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590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Повторить и обобщить.</w:t>
            </w:r>
          </w:p>
        </w:tc>
        <w:tc>
          <w:tcPr>
            <w:tcW w:w="1594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D7024" w:rsidRDefault="006D7024" w:rsidP="0084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024" w:rsidRPr="00E44988" w:rsidRDefault="006D7024" w:rsidP="006D7024">
      <w:pPr>
        <w:rPr>
          <w:rFonts w:ascii="Times New Roman" w:hAnsi="Times New Roman" w:cs="Times New Roman"/>
          <w:b/>
          <w:sz w:val="36"/>
          <w:szCs w:val="36"/>
        </w:rPr>
      </w:pPr>
    </w:p>
    <w:sectPr w:rsidR="006D7024" w:rsidRPr="00E44988" w:rsidSect="006D702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B3A" w:rsidRDefault="00220B3A" w:rsidP="009B462D">
      <w:pPr>
        <w:spacing w:after="0" w:line="240" w:lineRule="auto"/>
      </w:pPr>
      <w:r>
        <w:separator/>
      </w:r>
    </w:p>
  </w:endnote>
  <w:endnote w:type="continuationSeparator" w:id="0">
    <w:p w:rsidR="00220B3A" w:rsidRDefault="00220B3A" w:rsidP="009B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B3A" w:rsidRDefault="00220B3A" w:rsidP="009B462D">
      <w:pPr>
        <w:spacing w:after="0" w:line="240" w:lineRule="auto"/>
      </w:pPr>
      <w:r>
        <w:separator/>
      </w:r>
    </w:p>
  </w:footnote>
  <w:footnote w:type="continuationSeparator" w:id="0">
    <w:p w:rsidR="00220B3A" w:rsidRDefault="00220B3A" w:rsidP="009B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2D" w:rsidRPr="009B462D" w:rsidRDefault="009B462D" w:rsidP="009B462D">
    <w:pPr>
      <w:pStyle w:val="a4"/>
      <w:jc w:val="center"/>
      <w:rPr>
        <w:b/>
        <w:sz w:val="36"/>
        <w:szCs w:val="36"/>
      </w:rPr>
    </w:pPr>
    <w:r w:rsidRPr="009B462D">
      <w:rPr>
        <w:b/>
        <w:sz w:val="36"/>
        <w:szCs w:val="36"/>
      </w:rPr>
      <w:t>Художественная литература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4D9"/>
    <w:multiLevelType w:val="multilevel"/>
    <w:tmpl w:val="7A1271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1878D5"/>
    <w:multiLevelType w:val="multilevel"/>
    <w:tmpl w:val="34C4B0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02796"/>
    <w:multiLevelType w:val="multilevel"/>
    <w:tmpl w:val="15B027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FF79E8"/>
    <w:multiLevelType w:val="multilevel"/>
    <w:tmpl w:val="33FF7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1B17FB"/>
    <w:multiLevelType w:val="multilevel"/>
    <w:tmpl w:val="F838108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AD6E96"/>
    <w:multiLevelType w:val="multilevel"/>
    <w:tmpl w:val="FDFEA1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512BFE"/>
    <w:multiLevelType w:val="multilevel"/>
    <w:tmpl w:val="377E262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4988"/>
    <w:rsid w:val="0005107D"/>
    <w:rsid w:val="00220B3A"/>
    <w:rsid w:val="002B28DD"/>
    <w:rsid w:val="005156EA"/>
    <w:rsid w:val="00665B91"/>
    <w:rsid w:val="006D7024"/>
    <w:rsid w:val="007218E1"/>
    <w:rsid w:val="008D089D"/>
    <w:rsid w:val="009537E6"/>
    <w:rsid w:val="009B462D"/>
    <w:rsid w:val="009E4456"/>
    <w:rsid w:val="00AC5A86"/>
    <w:rsid w:val="00B45724"/>
    <w:rsid w:val="00B75C12"/>
    <w:rsid w:val="00E44988"/>
    <w:rsid w:val="00EA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462D"/>
  </w:style>
  <w:style w:type="paragraph" w:styleId="a6">
    <w:name w:val="footer"/>
    <w:basedOn w:val="a"/>
    <w:link w:val="a7"/>
    <w:uiPriority w:val="99"/>
    <w:semiHidden/>
    <w:unhideWhenUsed/>
    <w:rsid w:val="009B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462D"/>
  </w:style>
  <w:style w:type="paragraph" w:styleId="a8">
    <w:name w:val="Balloon Text"/>
    <w:basedOn w:val="a"/>
    <w:link w:val="a9"/>
    <w:uiPriority w:val="99"/>
    <w:semiHidden/>
    <w:unhideWhenUsed/>
    <w:rsid w:val="006D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shama</cp:lastModifiedBy>
  <cp:revision>7</cp:revision>
  <dcterms:created xsi:type="dcterms:W3CDTF">2015-03-25T18:51:00Z</dcterms:created>
  <dcterms:modified xsi:type="dcterms:W3CDTF">2023-10-02T10:25:00Z</dcterms:modified>
</cp:coreProperties>
</file>